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3FCA" w:rsidRPr="00223E43" w:rsidRDefault="00533FCA" w:rsidP="00533FCA">
      <w:pPr>
        <w:rPr>
          <w:sz w:val="26"/>
          <w:rtl/>
        </w:rPr>
      </w:pPr>
    </w:p>
    <w:p w:rsidR="00134CF9" w:rsidRPr="00134CF9" w:rsidRDefault="00134CF9" w:rsidP="00134CF9">
      <w:pPr>
        <w:spacing w:line="360" w:lineRule="auto"/>
        <w:rPr>
          <w:rFonts w:ascii="David" w:eastAsiaTheme="minorHAnsi" w:hAnsi="David"/>
          <w:szCs w:val="24"/>
          <w:rtl/>
        </w:rPr>
      </w:pPr>
    </w:p>
    <w:p w:rsidR="005E4E21" w:rsidRPr="008E73E9" w:rsidRDefault="005E4E21" w:rsidP="00E1032E">
      <w:pPr>
        <w:pStyle w:val="a6"/>
        <w:spacing w:line="360" w:lineRule="auto"/>
        <w:jc w:val="center"/>
        <w:rPr>
          <w:rFonts w:ascii="David" w:hAnsi="David"/>
          <w:b/>
          <w:bCs/>
          <w:rtl/>
        </w:rPr>
      </w:pPr>
      <w:r w:rsidRPr="0030203E">
        <w:rPr>
          <w:rFonts w:ascii="David" w:hAnsi="David"/>
          <w:b/>
          <w:bCs/>
          <w:rtl/>
        </w:rPr>
        <w:t xml:space="preserve">תשובות והבהרות לשאלות ובקשות שהתקבלו במסגרת מכרז פומבי </w:t>
      </w:r>
      <w:r w:rsidR="00E1032E">
        <w:rPr>
          <w:rFonts w:ascii="David" w:hAnsi="David" w:hint="cs"/>
          <w:b/>
          <w:bCs/>
          <w:rtl/>
        </w:rPr>
        <w:t>14/2018 לקבלת שירותי יעוץ בנושא אבטחת מידע והגנה בסייבר</w:t>
      </w:r>
    </w:p>
    <w:p w:rsidR="005E4E21" w:rsidRPr="0030203E" w:rsidRDefault="005E4E21" w:rsidP="005E4E21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5E4E21" w:rsidRPr="0030203E" w:rsidRDefault="005E4E21" w:rsidP="00E1032E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אחרון להגשת שאלות: </w:t>
      </w:r>
      <w:r w:rsidR="00E1032E">
        <w:rPr>
          <w:rFonts w:ascii="David" w:hAnsi="David" w:hint="cs"/>
          <w:szCs w:val="24"/>
          <w:rtl/>
        </w:rPr>
        <w:t xml:space="preserve"> 7.2.14 </w:t>
      </w:r>
      <w:r w:rsidRPr="0030203E">
        <w:rPr>
          <w:rFonts w:ascii="David" w:hAnsi="David"/>
          <w:szCs w:val="24"/>
          <w:rtl/>
        </w:rPr>
        <w:t>בשעה 14.00</w:t>
      </w:r>
    </w:p>
    <w:p w:rsidR="005E4E21" w:rsidRPr="0030203E" w:rsidRDefault="005E4E21" w:rsidP="00E1032E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פרסום הבהרות: </w:t>
      </w:r>
      <w:r w:rsidR="00E1032E">
        <w:rPr>
          <w:rFonts w:ascii="David" w:hAnsi="David" w:hint="cs"/>
          <w:szCs w:val="24"/>
          <w:rtl/>
        </w:rPr>
        <w:t>14.2.18</w:t>
      </w:r>
    </w:p>
    <w:p w:rsidR="005E4E21" w:rsidRPr="0030203E" w:rsidRDefault="005E4E21" w:rsidP="005E4E21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5E4E21" w:rsidRDefault="005E4E21" w:rsidP="005E4E21">
      <w:pPr>
        <w:spacing w:line="360" w:lineRule="auto"/>
        <w:jc w:val="both"/>
        <w:rPr>
          <w:rFonts w:ascii="David" w:hAnsi="David"/>
          <w:b/>
          <w:bCs/>
          <w:szCs w:val="24"/>
          <w:rtl/>
        </w:rPr>
      </w:pPr>
      <w:r w:rsidRPr="0030203E">
        <w:rPr>
          <w:rFonts w:ascii="David" w:hAnsi="David"/>
          <w:b/>
          <w:bCs/>
          <w:szCs w:val="24"/>
          <w:rtl/>
        </w:rPr>
        <w:t>המשרד מתכבד להשיב לשאלות שהוגשו במסגרת המכרז שבנדון:</w:t>
      </w:r>
    </w:p>
    <w:p w:rsidR="005E4E21" w:rsidRPr="0030203E" w:rsidRDefault="005E4E21" w:rsidP="005E4E21">
      <w:pPr>
        <w:spacing w:line="360" w:lineRule="auto"/>
        <w:jc w:val="both"/>
        <w:rPr>
          <w:rFonts w:ascii="David" w:hAnsi="David"/>
          <w:b/>
          <w:bCs/>
          <w:szCs w:val="24"/>
          <w:rtl/>
        </w:rPr>
      </w:pPr>
    </w:p>
    <w:tbl>
      <w:tblPr>
        <w:tblStyle w:val="13"/>
        <w:bidiVisual/>
        <w:tblW w:w="9210" w:type="dxa"/>
        <w:tblLook w:val="04A0" w:firstRow="1" w:lastRow="0" w:firstColumn="1" w:lastColumn="0" w:noHBand="0" w:noVBand="1"/>
      </w:tblPr>
      <w:tblGrid>
        <w:gridCol w:w="884"/>
        <w:gridCol w:w="993"/>
        <w:gridCol w:w="1051"/>
        <w:gridCol w:w="2733"/>
        <w:gridCol w:w="3549"/>
      </w:tblGrid>
      <w:tr w:rsidR="005E4E21" w:rsidTr="002E06C4">
        <w:tc>
          <w:tcPr>
            <w:tcW w:w="885" w:type="dxa"/>
          </w:tcPr>
          <w:p w:rsidR="005E4E21" w:rsidRPr="00134CF9" w:rsidRDefault="005E4E21" w:rsidP="00A720E5">
            <w:pPr>
              <w:spacing w:line="360" w:lineRule="auto"/>
              <w:rPr>
                <w:rtl/>
              </w:rPr>
            </w:pPr>
            <w:r w:rsidRPr="00134CF9">
              <w:rPr>
                <w:rFonts w:hint="cs"/>
                <w:rtl/>
              </w:rPr>
              <w:t>מספר סידורי</w:t>
            </w:r>
          </w:p>
        </w:tc>
        <w:tc>
          <w:tcPr>
            <w:tcW w:w="993" w:type="dxa"/>
            <w:hideMark/>
          </w:tcPr>
          <w:p w:rsidR="005E4E21" w:rsidRPr="00134CF9" w:rsidRDefault="005E4E21" w:rsidP="00A720E5">
            <w:pPr>
              <w:spacing w:line="360" w:lineRule="auto"/>
              <w:jc w:val="center"/>
              <w:rPr>
                <w:szCs w:val="24"/>
              </w:rPr>
            </w:pPr>
            <w:r w:rsidRPr="00134CF9">
              <w:rPr>
                <w:rFonts w:hint="cs"/>
                <w:rtl/>
              </w:rPr>
              <w:t>עמ' במסמכי המכרז</w:t>
            </w:r>
          </w:p>
        </w:tc>
        <w:tc>
          <w:tcPr>
            <w:tcW w:w="876" w:type="dxa"/>
            <w:hideMark/>
          </w:tcPr>
          <w:p w:rsidR="005E4E21" w:rsidRPr="00134CF9" w:rsidRDefault="005E4E21" w:rsidP="00A720E5">
            <w:pPr>
              <w:spacing w:line="360" w:lineRule="auto"/>
              <w:jc w:val="center"/>
              <w:rPr>
                <w:rtl/>
              </w:rPr>
            </w:pPr>
            <w:r w:rsidRPr="00134CF9">
              <w:rPr>
                <w:rFonts w:hint="cs"/>
                <w:rtl/>
              </w:rPr>
              <w:t>מס' סעיף</w:t>
            </w:r>
          </w:p>
        </w:tc>
        <w:tc>
          <w:tcPr>
            <w:tcW w:w="2808" w:type="dxa"/>
            <w:hideMark/>
          </w:tcPr>
          <w:p w:rsidR="005E4E21" w:rsidRPr="00134CF9" w:rsidRDefault="005E4E21" w:rsidP="00A720E5">
            <w:pPr>
              <w:spacing w:line="360" w:lineRule="auto"/>
              <w:jc w:val="center"/>
            </w:pPr>
            <w:r w:rsidRPr="00134CF9">
              <w:rPr>
                <w:rFonts w:hint="cs"/>
                <w:rtl/>
              </w:rPr>
              <w:t>פירוט השאלה / בקשת ההבהרה</w:t>
            </w:r>
          </w:p>
        </w:tc>
        <w:tc>
          <w:tcPr>
            <w:tcW w:w="3648" w:type="dxa"/>
            <w:hideMark/>
          </w:tcPr>
          <w:p w:rsidR="005E4E21" w:rsidRPr="00134CF9" w:rsidRDefault="005E4E21" w:rsidP="00A720E5">
            <w:pPr>
              <w:spacing w:line="360" w:lineRule="auto"/>
              <w:jc w:val="center"/>
            </w:pPr>
            <w:r w:rsidRPr="00134CF9">
              <w:rPr>
                <w:rFonts w:hint="cs"/>
                <w:rtl/>
              </w:rPr>
              <w:t>תשובות הבהרה</w:t>
            </w:r>
          </w:p>
        </w:tc>
      </w:tr>
      <w:tr w:rsidR="00E1032E" w:rsidTr="002E06C4">
        <w:tc>
          <w:tcPr>
            <w:tcW w:w="885" w:type="dxa"/>
          </w:tcPr>
          <w:p w:rsidR="00E1032E" w:rsidRPr="00134CF9" w:rsidRDefault="00E1032E" w:rsidP="00E1032E">
            <w:pPr>
              <w:spacing w:line="360" w:lineRule="auto"/>
              <w:jc w:val="both"/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993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5</w:t>
            </w:r>
          </w:p>
        </w:tc>
        <w:tc>
          <w:tcPr>
            <w:tcW w:w="876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2.2.1.5.3</w:t>
            </w:r>
          </w:p>
        </w:tc>
        <w:tc>
          <w:tcPr>
            <w:tcW w:w="280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באם יוגש יותר מחבר צוות אחד (מלבד מנהל הצוות), האם היקף משימות חברי הצוות יהיה גדול מ-75 שעות בחודש (שזו הכמות שהוגדרה עבור חבר צוות אחד)?</w:t>
            </w:r>
          </w:p>
        </w:tc>
        <w:tc>
          <w:tcPr>
            <w:tcW w:w="3648" w:type="dxa"/>
          </w:tcPr>
          <w:p w:rsidR="008F2AE9" w:rsidRDefault="00443DDD" w:rsidP="008F2AE9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ניתן להגיש עד ארבעה מועמדים כאנשי צוות אולם המשרד יבחר איש צוות אחד ומנהל צוות אחד בלבד לביצוע העבודה. </w:t>
            </w:r>
          </w:p>
          <w:p w:rsidR="00E1032E" w:rsidRPr="0084203F" w:rsidRDefault="008F2AE9" w:rsidP="008F2AE9">
            <w:pPr>
              <w:spacing w:line="360" w:lineRule="auto"/>
              <w:jc w:val="both"/>
              <w:rPr>
                <w:u w:val="single"/>
                <w:rtl/>
              </w:rPr>
            </w:pPr>
            <w:r w:rsidRPr="0084203F">
              <w:rPr>
                <w:rFonts w:hint="cs"/>
                <w:u w:val="single"/>
                <w:rtl/>
              </w:rPr>
              <w:t xml:space="preserve">הבהרה בעניין זה נוספה </w:t>
            </w:r>
            <w:r w:rsidR="00541F37" w:rsidRPr="0084203F">
              <w:rPr>
                <w:rFonts w:hint="cs"/>
                <w:u w:val="single"/>
                <w:rtl/>
              </w:rPr>
              <w:t>בגוף המכרז בסעיפים</w:t>
            </w:r>
            <w:r w:rsidRPr="0084203F">
              <w:rPr>
                <w:rFonts w:hint="cs"/>
                <w:u w:val="single"/>
                <w:rtl/>
              </w:rPr>
              <w:t xml:space="preserve"> </w:t>
            </w:r>
            <w:r w:rsidR="0084203F" w:rsidRPr="0084203F">
              <w:rPr>
                <w:rFonts w:hint="cs"/>
                <w:u w:val="single"/>
                <w:rtl/>
              </w:rPr>
              <w:t xml:space="preserve">2.2.1.5 </w:t>
            </w:r>
            <w:r w:rsidR="0084203F" w:rsidRPr="0084203F">
              <w:rPr>
                <w:u w:val="single"/>
                <w:rtl/>
              </w:rPr>
              <w:t>–</w:t>
            </w:r>
            <w:r w:rsidR="0084203F" w:rsidRPr="0084203F">
              <w:rPr>
                <w:rFonts w:hint="cs"/>
                <w:u w:val="single"/>
                <w:rtl/>
              </w:rPr>
              <w:t xml:space="preserve"> 2.2.1.7.</w:t>
            </w:r>
          </w:p>
        </w:tc>
      </w:tr>
      <w:tr w:rsidR="00E1032E" w:rsidTr="002E06C4">
        <w:tc>
          <w:tcPr>
            <w:tcW w:w="885" w:type="dxa"/>
          </w:tcPr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</w:p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993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6</w:t>
            </w:r>
          </w:p>
        </w:tc>
        <w:tc>
          <w:tcPr>
            <w:tcW w:w="876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2.2.2.6</w:t>
            </w:r>
          </w:p>
        </w:tc>
        <w:tc>
          <w:tcPr>
            <w:tcW w:w="280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 xml:space="preserve">האם ראש צוות העונה על סעיף 2.2.2.5 מחויב </w:t>
            </w:r>
            <w:r w:rsidRPr="008C2A0A">
              <w:rPr>
                <w:b/>
                <w:bCs/>
                <w:u w:val="single"/>
                <w:rtl/>
              </w:rPr>
              <w:t>גם</w:t>
            </w:r>
            <w:r w:rsidRPr="008C2A0A">
              <w:rPr>
                <w:rtl/>
              </w:rPr>
              <w:t xml:space="preserve"> בעמידה בסעיף זה (200 שעות קורסים)?</w:t>
            </w:r>
          </w:p>
        </w:tc>
        <w:tc>
          <w:tcPr>
            <w:tcW w:w="3648" w:type="dxa"/>
          </w:tcPr>
          <w:p w:rsidR="00E1032E" w:rsidRDefault="00834051" w:rsidP="00E1032E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כן.</w:t>
            </w:r>
          </w:p>
          <w:p w:rsidR="0084203F" w:rsidRPr="002A4D34" w:rsidRDefault="0084203F" w:rsidP="0084203F">
            <w:pPr>
              <w:spacing w:line="360" w:lineRule="auto"/>
              <w:jc w:val="both"/>
              <w:rPr>
                <w:u w:val="single"/>
                <w:rtl/>
              </w:rPr>
            </w:pPr>
            <w:r w:rsidRPr="002A4D34">
              <w:rPr>
                <w:rFonts w:hint="cs"/>
                <w:u w:val="single"/>
                <w:rtl/>
              </w:rPr>
              <w:t xml:space="preserve">הבהרה בעניין דרישות ההשכלה כחלק מתנאי הסף, נוספה בגוף המכרז בסעיפים 2.2.2.4 </w:t>
            </w:r>
            <w:r w:rsidRPr="002A4D34">
              <w:rPr>
                <w:u w:val="single"/>
                <w:rtl/>
              </w:rPr>
              <w:t>–</w:t>
            </w:r>
            <w:r w:rsidRPr="002A4D34">
              <w:rPr>
                <w:rFonts w:hint="cs"/>
                <w:u w:val="single"/>
                <w:rtl/>
              </w:rPr>
              <w:t xml:space="preserve"> 2.2.2.6.</w:t>
            </w:r>
          </w:p>
        </w:tc>
      </w:tr>
      <w:tr w:rsidR="00E1032E" w:rsidTr="002E06C4">
        <w:tc>
          <w:tcPr>
            <w:tcW w:w="885" w:type="dxa"/>
          </w:tcPr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</w:p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993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7</w:t>
            </w:r>
          </w:p>
        </w:tc>
        <w:tc>
          <w:tcPr>
            <w:tcW w:w="876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2.2.3.2</w:t>
            </w:r>
          </w:p>
        </w:tc>
        <w:tc>
          <w:tcPr>
            <w:tcW w:w="280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 xml:space="preserve">באם יגיש המציע יותר מחבר צוות אחד (בנוסף למנהל), האם אפשרי שכל חברי הצוות יעמדו </w:t>
            </w:r>
            <w:r w:rsidRPr="008C2A0A">
              <w:rPr>
                <w:b/>
                <w:bCs/>
                <w:u w:val="single"/>
                <w:rtl/>
              </w:rPr>
              <w:t xml:space="preserve">יחדיו </w:t>
            </w:r>
            <w:r w:rsidRPr="008C2A0A">
              <w:rPr>
                <w:rtl/>
              </w:rPr>
              <w:t>בתכולת הניסיון המפורטת בסעיף זה?</w:t>
            </w:r>
          </w:p>
        </w:tc>
        <w:tc>
          <w:tcPr>
            <w:tcW w:w="3648" w:type="dxa"/>
          </w:tcPr>
          <w:p w:rsidR="0084203F" w:rsidRDefault="00443DDD" w:rsidP="00443DDD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ניתן להגיש עד ארבעה מועמדים כאנשי צוות אולם המשרד יבחר איש צוות אחד ומנהל צוות אחד בלבד לביצוע העבודה. על כל אחד מהם לעמוד בנפרד בדרישות הסף המפורטות במכרז זה. </w:t>
            </w:r>
          </w:p>
          <w:p w:rsidR="00E1032E" w:rsidRPr="0084203F" w:rsidRDefault="0084203F" w:rsidP="00443DDD">
            <w:pPr>
              <w:spacing w:line="360" w:lineRule="auto"/>
              <w:jc w:val="both"/>
              <w:rPr>
                <w:u w:val="single"/>
                <w:rtl/>
              </w:rPr>
            </w:pPr>
            <w:r w:rsidRPr="0084203F">
              <w:rPr>
                <w:rFonts w:hint="cs"/>
                <w:u w:val="single"/>
                <w:rtl/>
              </w:rPr>
              <w:t xml:space="preserve">הבהרה בעניין זה נוספה בגוף המכרז בסעיפים 2.2.1.5 </w:t>
            </w:r>
            <w:r w:rsidRPr="0084203F">
              <w:rPr>
                <w:u w:val="single"/>
                <w:rtl/>
              </w:rPr>
              <w:t>–</w:t>
            </w:r>
            <w:r w:rsidRPr="0084203F">
              <w:rPr>
                <w:rFonts w:hint="cs"/>
                <w:u w:val="single"/>
                <w:rtl/>
              </w:rPr>
              <w:t xml:space="preserve"> 2.2.1.7.</w:t>
            </w:r>
          </w:p>
        </w:tc>
      </w:tr>
      <w:tr w:rsidR="00E1032E" w:rsidTr="002E06C4">
        <w:tc>
          <w:tcPr>
            <w:tcW w:w="885" w:type="dxa"/>
          </w:tcPr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</w:p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93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17-18</w:t>
            </w:r>
          </w:p>
        </w:tc>
        <w:tc>
          <w:tcPr>
            <w:tcW w:w="876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>8.4</w:t>
            </w:r>
          </w:p>
        </w:tc>
        <w:tc>
          <w:tcPr>
            <w:tcW w:w="280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  <w:r w:rsidRPr="008C2A0A">
              <w:rPr>
                <w:rtl/>
              </w:rPr>
              <w:t xml:space="preserve">כיצד ישוקלל ציון האיכות עבור המציע באם יוגש יותר מחבר צוות אחד (מלבד מנהל הצוות)? האם ניתן יהיה לקחת בחשבון </w:t>
            </w:r>
            <w:r w:rsidRPr="008C2A0A">
              <w:rPr>
                <w:b/>
                <w:bCs/>
                <w:u w:val="single"/>
                <w:rtl/>
              </w:rPr>
              <w:t xml:space="preserve">רק </w:t>
            </w:r>
            <w:r w:rsidRPr="008C2A0A">
              <w:rPr>
                <w:rtl/>
              </w:rPr>
              <w:t xml:space="preserve">את חבר הצוות שיקבל את הציון </w:t>
            </w:r>
            <w:r w:rsidRPr="008C2A0A">
              <w:rPr>
                <w:u w:val="single"/>
                <w:rtl/>
              </w:rPr>
              <w:t>הגבוה ביותר</w:t>
            </w:r>
            <w:r w:rsidRPr="008C2A0A">
              <w:rPr>
                <w:rtl/>
              </w:rPr>
              <w:t>, לצורך השקלול הכולל של ציון המציע?</w:t>
            </w:r>
          </w:p>
        </w:tc>
        <w:tc>
          <w:tcPr>
            <w:tcW w:w="3648" w:type="dxa"/>
          </w:tcPr>
          <w:p w:rsidR="00E1032E" w:rsidRDefault="0072438A" w:rsidP="00E1032E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הציון </w:t>
            </w:r>
            <w:proofErr w:type="spellStart"/>
            <w:r>
              <w:rPr>
                <w:rFonts w:hint="cs"/>
                <w:rtl/>
              </w:rPr>
              <w:t>שינתן</w:t>
            </w:r>
            <w:proofErr w:type="spellEnd"/>
            <w:r>
              <w:rPr>
                <w:rFonts w:hint="cs"/>
                <w:rtl/>
              </w:rPr>
              <w:t xml:space="preserve"> עבור ההצעה הוא ציון ממוצע של כלל המועמדים שהוגשו עבור כל אחד מהתפקידים. </w:t>
            </w:r>
          </w:p>
          <w:p w:rsidR="0084203F" w:rsidRPr="0084203F" w:rsidRDefault="0084203F" w:rsidP="002A4D34">
            <w:pPr>
              <w:spacing w:line="360" w:lineRule="auto"/>
              <w:jc w:val="both"/>
              <w:rPr>
                <w:u w:val="single"/>
                <w:rtl/>
              </w:rPr>
            </w:pPr>
            <w:r w:rsidRPr="0084203F">
              <w:rPr>
                <w:rFonts w:hint="cs"/>
                <w:u w:val="single"/>
                <w:rtl/>
              </w:rPr>
              <w:t xml:space="preserve">הבהרה בעניין זה נוספה בגוף המכרז בסעיפים </w:t>
            </w:r>
            <w:r>
              <w:rPr>
                <w:rFonts w:hint="cs"/>
                <w:u w:val="single"/>
                <w:rtl/>
              </w:rPr>
              <w:t>8.5</w:t>
            </w:r>
            <w:r w:rsidRPr="0084203F">
              <w:rPr>
                <w:rFonts w:hint="cs"/>
                <w:u w:val="single"/>
                <w:rtl/>
              </w:rPr>
              <w:t xml:space="preserve"> </w:t>
            </w:r>
            <w:r w:rsidRPr="0084203F">
              <w:rPr>
                <w:u w:val="single"/>
                <w:rtl/>
              </w:rPr>
              <w:t>–</w:t>
            </w:r>
            <w:r w:rsidRPr="0084203F">
              <w:rPr>
                <w:rFonts w:hint="cs"/>
                <w:u w:val="single"/>
                <w:rtl/>
              </w:rPr>
              <w:t xml:space="preserve"> </w:t>
            </w:r>
            <w:r>
              <w:rPr>
                <w:rFonts w:hint="cs"/>
                <w:u w:val="single"/>
                <w:rtl/>
              </w:rPr>
              <w:t>8</w:t>
            </w:r>
            <w:r w:rsidRPr="0084203F">
              <w:rPr>
                <w:rFonts w:hint="cs"/>
                <w:u w:val="single"/>
                <w:rtl/>
              </w:rPr>
              <w:t>.</w:t>
            </w:r>
            <w:r w:rsidR="002A4D34">
              <w:rPr>
                <w:rFonts w:hint="cs"/>
                <w:u w:val="single"/>
                <w:rtl/>
              </w:rPr>
              <w:t>6</w:t>
            </w:r>
            <w:r w:rsidRPr="0084203F">
              <w:rPr>
                <w:rFonts w:hint="cs"/>
                <w:u w:val="single"/>
                <w:rtl/>
              </w:rPr>
              <w:t>.</w:t>
            </w:r>
          </w:p>
        </w:tc>
      </w:tr>
      <w:tr w:rsidR="00E1032E" w:rsidTr="002E06C4">
        <w:tc>
          <w:tcPr>
            <w:tcW w:w="885" w:type="dxa"/>
          </w:tcPr>
          <w:p w:rsidR="00E1032E" w:rsidRDefault="00E1032E" w:rsidP="00E1032E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876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280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3648" w:type="dxa"/>
          </w:tcPr>
          <w:p w:rsidR="00E1032E" w:rsidRPr="00134CF9" w:rsidRDefault="00E1032E" w:rsidP="00E1032E">
            <w:pPr>
              <w:spacing w:line="360" w:lineRule="auto"/>
              <w:jc w:val="both"/>
              <w:rPr>
                <w:rtl/>
              </w:rPr>
            </w:pPr>
          </w:p>
        </w:tc>
      </w:tr>
    </w:tbl>
    <w:bookmarkStart w:id="0" w:name="_GoBack"/>
    <w:p w:rsidR="00533FCA" w:rsidRPr="00134CF9" w:rsidRDefault="001B1F54" w:rsidP="005E4E21">
      <w:pPr>
        <w:jc w:val="right"/>
        <w:rPr>
          <w:color w:val="FFFFFF" w:themeColor="background1"/>
          <w:rtl/>
        </w:rPr>
      </w:pPr>
      <w:sdt>
        <w:sdtPr>
          <w:rPr>
            <w:rStyle w:val="ac"/>
            <w:rFonts w:hint="cs"/>
            <w:color w:val="FFFFFF" w:themeColor="background1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3"/>
          </w:rPr>
        </w:sdtEndPr>
        <w:sdtContent>
          <w:r w:rsidR="00E1032E">
            <w:rPr>
              <w:rStyle w:val="ac"/>
              <w:rFonts w:hint="cs"/>
              <w:color w:val="FFFFFF" w:themeColor="background1"/>
              <w:sz w:val="26"/>
              <w:rtl/>
            </w:rPr>
            <w:t>חת_53_2018</w:t>
          </w:r>
        </w:sdtContent>
      </w:sdt>
      <w:bookmarkEnd w:id="0"/>
    </w:p>
    <w:sectPr w:rsidR="00533FCA" w:rsidRPr="00134CF9" w:rsidSect="00E1032E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418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F54" w:rsidRDefault="001B1F54">
      <w:r>
        <w:separator/>
      </w:r>
    </w:p>
  </w:endnote>
  <w:endnote w:type="continuationSeparator" w:id="0">
    <w:p w:rsidR="001B1F54" w:rsidRDefault="001B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581672">
    <w:pPr>
      <w:pStyle w:val="ab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1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581672" w:rsidRDefault="00B32229" w:rsidP="00F41029">
    <w:pPr>
      <w:pStyle w:val="ab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:rsidR="00B32229" w:rsidRPr="00FC5DE0" w:rsidRDefault="00B32229" w:rsidP="00446615">
    <w:pPr>
      <w:pStyle w:val="ab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F54" w:rsidRDefault="001B1F54">
      <w:r>
        <w:separator/>
      </w:r>
    </w:p>
  </w:footnote>
  <w:footnote w:type="continuationSeparator" w:id="0">
    <w:p w:rsidR="001B1F54" w:rsidRDefault="001B1F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>
    <w:pPr>
      <w:pStyle w:val="a6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Pr="00D3749A" w:rsidRDefault="00B3222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D553F" w:rsidRPr="00ED553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32229" w:rsidRPr="008B766D" w:rsidRDefault="00B3222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1B1F54" w:rsidP="00EA4FBF">
    <w:pPr>
      <w:pStyle w:val="a6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580118406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:rsidR="00B32229" w:rsidRDefault="00B3222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B32229" w:rsidRDefault="00B32229" w:rsidP="005E4E21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000981"/>
    <w:multiLevelType w:val="hybridMultilevel"/>
    <w:tmpl w:val="A32E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5">
    <w:nsid w:val="1A7D6CC4"/>
    <w:multiLevelType w:val="hybridMultilevel"/>
    <w:tmpl w:val="B012474C"/>
    <w:lvl w:ilvl="0" w:tplc="4F306A08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FB1CF4"/>
    <w:multiLevelType w:val="hybridMultilevel"/>
    <w:tmpl w:val="512EB7A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A1FBD"/>
    <w:multiLevelType w:val="hybridMultilevel"/>
    <w:tmpl w:val="62B88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FF1E5A"/>
    <w:multiLevelType w:val="hybridMultilevel"/>
    <w:tmpl w:val="480A2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4B1251"/>
    <w:multiLevelType w:val="multilevel"/>
    <w:tmpl w:val="728A789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right="1701" w:hanging="1134"/>
      </w:pPr>
      <w:rPr>
        <w:rFonts w:cs="David"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2835"/>
        </w:tabs>
        <w:ind w:left="2835" w:right="2835" w:hanging="1134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4536"/>
        </w:tabs>
        <w:ind w:left="4536" w:right="4536" w:hanging="1701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82"/>
        </w:tabs>
        <w:ind w:left="5382" w:right="5382" w:hanging="141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64"/>
        </w:tabs>
        <w:ind w:left="864" w:right="86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08"/>
        </w:tabs>
        <w:ind w:left="1008" w:right="100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52"/>
        </w:tabs>
        <w:ind w:left="1152" w:right="11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296"/>
        </w:tabs>
        <w:ind w:left="1296" w:right="1296" w:hanging="1584"/>
      </w:pPr>
      <w:rPr>
        <w:rFonts w:hint="default"/>
      </w:rPr>
    </w:lvl>
  </w:abstractNum>
  <w:abstractNum w:abstractNumId="10">
    <w:nsid w:val="4C412E81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D36282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B14AD5"/>
    <w:multiLevelType w:val="hybridMultilevel"/>
    <w:tmpl w:val="B31A9206"/>
    <w:lvl w:ilvl="0" w:tplc="BD668C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3115EC"/>
    <w:multiLevelType w:val="hybridMultilevel"/>
    <w:tmpl w:val="2F8C6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DD69C0"/>
    <w:multiLevelType w:val="hybridMultilevel"/>
    <w:tmpl w:val="DAD0FD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766AE6"/>
    <w:multiLevelType w:val="hybridMultilevel"/>
    <w:tmpl w:val="AA24D54C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6">
    <w:nsid w:val="639E01B6"/>
    <w:multiLevelType w:val="hybridMultilevel"/>
    <w:tmpl w:val="7994964A"/>
    <w:lvl w:ilvl="0" w:tplc="4C9A49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3D1C23"/>
    <w:multiLevelType w:val="hybridMultilevel"/>
    <w:tmpl w:val="9EF84230"/>
    <w:lvl w:ilvl="0" w:tplc="9B0C9E4E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4B1246"/>
    <w:multiLevelType w:val="hybridMultilevel"/>
    <w:tmpl w:val="47085894"/>
    <w:lvl w:ilvl="0" w:tplc="923A2B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E21FDF"/>
    <w:multiLevelType w:val="hybridMultilevel"/>
    <w:tmpl w:val="CEC880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3D0153"/>
    <w:multiLevelType w:val="hybridMultilevel"/>
    <w:tmpl w:val="802A4B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DF05D8"/>
    <w:multiLevelType w:val="hybridMultilevel"/>
    <w:tmpl w:val="C1824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A45C7F"/>
    <w:multiLevelType w:val="hybridMultilevel"/>
    <w:tmpl w:val="16900DB6"/>
    <w:lvl w:ilvl="0" w:tplc="F08254A8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8AB0520"/>
    <w:multiLevelType w:val="hybridMultilevel"/>
    <w:tmpl w:val="85741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"/>
  </w:num>
  <w:num w:numId="3">
    <w:abstractNumId w:val="0"/>
  </w:num>
  <w:num w:numId="4">
    <w:abstractNumId w:val="2"/>
  </w:num>
  <w:num w:numId="5">
    <w:abstractNumId w:val="22"/>
  </w:num>
  <w:num w:numId="6">
    <w:abstractNumId w:val="25"/>
  </w:num>
  <w:num w:numId="7">
    <w:abstractNumId w:val="21"/>
  </w:num>
  <w:num w:numId="8">
    <w:abstractNumId w:val="13"/>
  </w:num>
  <w:num w:numId="9">
    <w:abstractNumId w:val="7"/>
  </w:num>
  <w:num w:numId="10">
    <w:abstractNumId w:val="10"/>
  </w:num>
  <w:num w:numId="11">
    <w:abstractNumId w:val="19"/>
  </w:num>
  <w:num w:numId="12">
    <w:abstractNumId w:val="11"/>
  </w:num>
  <w:num w:numId="13">
    <w:abstractNumId w:val="12"/>
  </w:num>
  <w:num w:numId="14">
    <w:abstractNumId w:val="18"/>
  </w:num>
  <w:num w:numId="15">
    <w:abstractNumId w:val="16"/>
  </w:num>
  <w:num w:numId="16">
    <w:abstractNumId w:val="5"/>
  </w:num>
  <w:num w:numId="17">
    <w:abstractNumId w:val="4"/>
  </w:num>
  <w:num w:numId="18">
    <w:abstractNumId w:val="20"/>
  </w:num>
  <w:num w:numId="19">
    <w:abstractNumId w:val="15"/>
  </w:num>
  <w:num w:numId="20">
    <w:abstractNumId w:val="6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</w:num>
  <w:num w:numId="23">
    <w:abstractNumId w:val="1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21E78"/>
    <w:rsid w:val="00131922"/>
    <w:rsid w:val="00134CF9"/>
    <w:rsid w:val="00144716"/>
    <w:rsid w:val="00146B99"/>
    <w:rsid w:val="001617C9"/>
    <w:rsid w:val="0017733A"/>
    <w:rsid w:val="001858F8"/>
    <w:rsid w:val="001A0660"/>
    <w:rsid w:val="001A0FEB"/>
    <w:rsid w:val="001B1F54"/>
    <w:rsid w:val="001B2F89"/>
    <w:rsid w:val="001E6F0E"/>
    <w:rsid w:val="0021366F"/>
    <w:rsid w:val="00222968"/>
    <w:rsid w:val="00223E43"/>
    <w:rsid w:val="0022754A"/>
    <w:rsid w:val="00277FA9"/>
    <w:rsid w:val="002A4D34"/>
    <w:rsid w:val="002A5741"/>
    <w:rsid w:val="002D3504"/>
    <w:rsid w:val="002E06C4"/>
    <w:rsid w:val="00311B81"/>
    <w:rsid w:val="00321798"/>
    <w:rsid w:val="00333E3C"/>
    <w:rsid w:val="00340E66"/>
    <w:rsid w:val="003A30BD"/>
    <w:rsid w:val="003B6413"/>
    <w:rsid w:val="003F4EE4"/>
    <w:rsid w:val="004274EF"/>
    <w:rsid w:val="00443DDD"/>
    <w:rsid w:val="00446615"/>
    <w:rsid w:val="004507AE"/>
    <w:rsid w:val="00457790"/>
    <w:rsid w:val="00463F58"/>
    <w:rsid w:val="0047091B"/>
    <w:rsid w:val="004853A2"/>
    <w:rsid w:val="004A42DA"/>
    <w:rsid w:val="004B49E7"/>
    <w:rsid w:val="004B5ED3"/>
    <w:rsid w:val="004E70E4"/>
    <w:rsid w:val="00524880"/>
    <w:rsid w:val="00533FCA"/>
    <w:rsid w:val="0054114E"/>
    <w:rsid w:val="00541F37"/>
    <w:rsid w:val="0054428A"/>
    <w:rsid w:val="00572795"/>
    <w:rsid w:val="00581672"/>
    <w:rsid w:val="00591B94"/>
    <w:rsid w:val="005A0DC2"/>
    <w:rsid w:val="005D5135"/>
    <w:rsid w:val="005E4E21"/>
    <w:rsid w:val="005E5E77"/>
    <w:rsid w:val="00610303"/>
    <w:rsid w:val="00611DDB"/>
    <w:rsid w:val="00624679"/>
    <w:rsid w:val="006426A9"/>
    <w:rsid w:val="006500F2"/>
    <w:rsid w:val="00660C52"/>
    <w:rsid w:val="006B7F74"/>
    <w:rsid w:val="006C2C32"/>
    <w:rsid w:val="006D1D4C"/>
    <w:rsid w:val="006E72C5"/>
    <w:rsid w:val="00712673"/>
    <w:rsid w:val="0071514A"/>
    <w:rsid w:val="00721721"/>
    <w:rsid w:val="0072438A"/>
    <w:rsid w:val="00740D98"/>
    <w:rsid w:val="00771F8F"/>
    <w:rsid w:val="007849A9"/>
    <w:rsid w:val="0078568E"/>
    <w:rsid w:val="007A76DF"/>
    <w:rsid w:val="007B6C4F"/>
    <w:rsid w:val="00802BA6"/>
    <w:rsid w:val="00811390"/>
    <w:rsid w:val="00817153"/>
    <w:rsid w:val="00824DD5"/>
    <w:rsid w:val="00834051"/>
    <w:rsid w:val="0084203F"/>
    <w:rsid w:val="00861DDB"/>
    <w:rsid w:val="008675F8"/>
    <w:rsid w:val="008B766D"/>
    <w:rsid w:val="008C2B14"/>
    <w:rsid w:val="008C3408"/>
    <w:rsid w:val="008E73E9"/>
    <w:rsid w:val="008F164D"/>
    <w:rsid w:val="008F2AE9"/>
    <w:rsid w:val="00900B65"/>
    <w:rsid w:val="00901041"/>
    <w:rsid w:val="00911C83"/>
    <w:rsid w:val="00924837"/>
    <w:rsid w:val="00941814"/>
    <w:rsid w:val="00954BFB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6FC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BC732F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32B0"/>
    <w:rsid w:val="00DD1EC4"/>
    <w:rsid w:val="00DD792B"/>
    <w:rsid w:val="00DE05FC"/>
    <w:rsid w:val="00E001A4"/>
    <w:rsid w:val="00E1032E"/>
    <w:rsid w:val="00E12FE5"/>
    <w:rsid w:val="00E30699"/>
    <w:rsid w:val="00E6227F"/>
    <w:rsid w:val="00E90583"/>
    <w:rsid w:val="00EA4FBF"/>
    <w:rsid w:val="00EB319A"/>
    <w:rsid w:val="00EC4CCC"/>
    <w:rsid w:val="00EC6CEF"/>
    <w:rsid w:val="00ED19A7"/>
    <w:rsid w:val="00ED37B2"/>
    <w:rsid w:val="00ED553F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60E2F1C5-1362-4821-AAD5-59DA2DC6C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aliases w:val="H2"/>
    <w:basedOn w:val="a2"/>
    <w:next w:val="a2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aliases w:val="כותרת 2 תו תו תו תו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aliases w:val=" תו"/>
    <w:basedOn w:val="a2"/>
    <w:next w:val="a2"/>
    <w:link w:val="30"/>
    <w:qFormat/>
    <w:rsid w:val="00134CF9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134CF9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134CF9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134CF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134CF9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134CF9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134CF9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link w:val="a9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3"/>
    <w:rsid w:val="002D3504"/>
  </w:style>
  <w:style w:type="paragraph" w:customStyle="1" w:styleId="ab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c">
    <w:name w:val="Placeholder Text"/>
    <w:basedOn w:val="a3"/>
    <w:uiPriority w:val="99"/>
    <w:semiHidden/>
    <w:rsid w:val="00956911"/>
    <w:rPr>
      <w:color w:val="808080"/>
    </w:rPr>
  </w:style>
  <w:style w:type="paragraph" w:styleId="ad">
    <w:name w:val="Balloon Text"/>
    <w:basedOn w:val="a2"/>
    <w:link w:val="ae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3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aliases w:val=" תו תו"/>
    <w:basedOn w:val="a3"/>
    <w:link w:val="3"/>
    <w:rsid w:val="00134CF9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134CF9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134CF9"/>
    <w:rPr>
      <w:rFonts w:ascii="Arial" w:hAnsi="Arial"/>
      <w:sz w:val="22"/>
      <w:szCs w:val="22"/>
    </w:rPr>
  </w:style>
  <w:style w:type="character" w:customStyle="1" w:styleId="60">
    <w:name w:val="כותרת 6 תו"/>
    <w:basedOn w:val="a3"/>
    <w:link w:val="6"/>
    <w:rsid w:val="00134CF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character" w:customStyle="1" w:styleId="70">
    <w:name w:val="כותרת 7 תו"/>
    <w:basedOn w:val="a3"/>
    <w:link w:val="7"/>
    <w:rsid w:val="00134CF9"/>
    <w:rPr>
      <w:rFonts w:ascii="Arial" w:hAnsi="Arial"/>
    </w:rPr>
  </w:style>
  <w:style w:type="character" w:customStyle="1" w:styleId="80">
    <w:name w:val="כותרת 8 תו"/>
    <w:basedOn w:val="a3"/>
    <w:link w:val="8"/>
    <w:rsid w:val="00134CF9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134CF9"/>
    <w:rPr>
      <w:rFonts w:ascii="Arial" w:hAnsi="Arial"/>
      <w:b/>
      <w:bCs/>
      <w:i/>
      <w:iCs/>
      <w:sz w:val="18"/>
      <w:szCs w:val="18"/>
    </w:rPr>
  </w:style>
  <w:style w:type="character" w:customStyle="1" w:styleId="11">
    <w:name w:val="כותרת 1 תו"/>
    <w:aliases w:val="H2 תו"/>
    <w:basedOn w:val="a3"/>
    <w:link w:val="10"/>
    <w:rsid w:val="00134CF9"/>
    <w:rPr>
      <w:rFonts w:cs="David"/>
      <w:b/>
      <w:bCs/>
      <w:sz w:val="24"/>
      <w:szCs w:val="26"/>
    </w:rPr>
  </w:style>
  <w:style w:type="character" w:customStyle="1" w:styleId="20">
    <w:name w:val="כותרת 2 תו"/>
    <w:aliases w:val="כותרת 2 תו תו תו תו תו"/>
    <w:basedOn w:val="a3"/>
    <w:link w:val="2"/>
    <w:rsid w:val="00134CF9"/>
    <w:rPr>
      <w:rFonts w:cs="David"/>
      <w:b/>
      <w:bCs/>
      <w:sz w:val="24"/>
      <w:szCs w:val="26"/>
    </w:rPr>
  </w:style>
  <w:style w:type="character" w:customStyle="1" w:styleId="a9">
    <w:name w:val="כותרת תחתונה תו"/>
    <w:basedOn w:val="a3"/>
    <w:link w:val="a8"/>
    <w:uiPriority w:val="99"/>
    <w:rsid w:val="00134CF9"/>
    <w:rPr>
      <w:rFonts w:cs="David"/>
      <w:sz w:val="24"/>
      <w:szCs w:val="24"/>
    </w:rPr>
  </w:style>
  <w:style w:type="paragraph" w:styleId="af">
    <w:name w:val="List Paragraph"/>
    <w:aliases w:val="style 2"/>
    <w:basedOn w:val="a2"/>
    <w:link w:val="af0"/>
    <w:uiPriority w:val="34"/>
    <w:qFormat/>
    <w:rsid w:val="00134CF9"/>
    <w:pPr>
      <w:ind w:left="720"/>
      <w:contextualSpacing/>
    </w:pPr>
  </w:style>
  <w:style w:type="character" w:styleId="af1">
    <w:name w:val="annotation reference"/>
    <w:basedOn w:val="a3"/>
    <w:uiPriority w:val="99"/>
    <w:rsid w:val="00134CF9"/>
    <w:rPr>
      <w:sz w:val="16"/>
      <w:szCs w:val="16"/>
    </w:rPr>
  </w:style>
  <w:style w:type="paragraph" w:styleId="af2">
    <w:name w:val="annotation text"/>
    <w:basedOn w:val="a2"/>
    <w:link w:val="af3"/>
    <w:uiPriority w:val="99"/>
    <w:rsid w:val="00134CF9"/>
    <w:rPr>
      <w:sz w:val="20"/>
      <w:szCs w:val="20"/>
    </w:rPr>
  </w:style>
  <w:style w:type="character" w:customStyle="1" w:styleId="af3">
    <w:name w:val="טקסט הערה תו"/>
    <w:basedOn w:val="a3"/>
    <w:link w:val="af2"/>
    <w:uiPriority w:val="99"/>
    <w:rsid w:val="00134CF9"/>
    <w:rPr>
      <w:rFonts w:cs="David"/>
    </w:rPr>
  </w:style>
  <w:style w:type="character" w:customStyle="1" w:styleId="af0">
    <w:name w:val="פיסקת רשימה תו"/>
    <w:aliases w:val="style 2 תו"/>
    <w:basedOn w:val="a3"/>
    <w:link w:val="af"/>
    <w:uiPriority w:val="34"/>
    <w:locked/>
    <w:rsid w:val="00134CF9"/>
    <w:rPr>
      <w:rFonts w:cs="David"/>
      <w:sz w:val="24"/>
      <w:szCs w:val="26"/>
    </w:rPr>
  </w:style>
  <w:style w:type="table" w:styleId="af4">
    <w:name w:val="Table Grid"/>
    <w:basedOn w:val="a4"/>
    <w:uiPriority w:val="59"/>
    <w:rsid w:val="00134CF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134CF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134CF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134CF9"/>
    <w:pPr>
      <w:numPr>
        <w:ilvl w:val="3"/>
      </w:numPr>
    </w:pPr>
  </w:style>
  <w:style w:type="paragraph" w:customStyle="1" w:styleId="211111">
    <w:name w:val="תת סעיף2 1.1.1.1.1"/>
    <w:basedOn w:val="1"/>
    <w:rsid w:val="00134CF9"/>
    <w:pPr>
      <w:numPr>
        <w:ilvl w:val="4"/>
      </w:numPr>
    </w:pPr>
  </w:style>
  <w:style w:type="paragraph" w:customStyle="1" w:styleId="a0">
    <w:name w:val="טקסט סעיף"/>
    <w:basedOn w:val="a2"/>
    <w:rsid w:val="00134CF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styleId="NormalWeb">
    <w:name w:val="Normal (Web)"/>
    <w:basedOn w:val="a2"/>
    <w:uiPriority w:val="99"/>
    <w:rsid w:val="00134CF9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5">
    <w:name w:val="Body Text"/>
    <w:basedOn w:val="a2"/>
    <w:link w:val="af6"/>
    <w:rsid w:val="00134CF9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6">
    <w:name w:val="גוף טקסט תו"/>
    <w:basedOn w:val="a3"/>
    <w:link w:val="af5"/>
    <w:rsid w:val="00134CF9"/>
    <w:rPr>
      <w:rFonts w:cs="David"/>
      <w:szCs w:val="24"/>
      <w:lang w:eastAsia="he-IL"/>
    </w:rPr>
  </w:style>
  <w:style w:type="paragraph" w:styleId="af7">
    <w:name w:val="footnote text"/>
    <w:basedOn w:val="a2"/>
    <w:link w:val="af8"/>
    <w:uiPriority w:val="99"/>
    <w:rsid w:val="00134CF9"/>
    <w:rPr>
      <w:snapToGrid w:val="0"/>
      <w:sz w:val="20"/>
      <w:szCs w:val="20"/>
      <w:lang w:eastAsia="he-IL"/>
    </w:rPr>
  </w:style>
  <w:style w:type="character" w:customStyle="1" w:styleId="af8">
    <w:name w:val="טקסט הערת שוליים תו"/>
    <w:basedOn w:val="a3"/>
    <w:link w:val="af7"/>
    <w:uiPriority w:val="99"/>
    <w:rsid w:val="00134CF9"/>
    <w:rPr>
      <w:rFonts w:cs="David"/>
      <w:snapToGrid w:val="0"/>
      <w:lang w:eastAsia="he-IL"/>
    </w:rPr>
  </w:style>
  <w:style w:type="character" w:styleId="af9">
    <w:name w:val="footnote reference"/>
    <w:basedOn w:val="a3"/>
    <w:unhideWhenUsed/>
    <w:rsid w:val="00134CF9"/>
    <w:rPr>
      <w:vertAlign w:val="superscript"/>
    </w:rPr>
  </w:style>
  <w:style w:type="paragraph" w:styleId="afa">
    <w:name w:val="Body Text Indent"/>
    <w:basedOn w:val="a2"/>
    <w:link w:val="afb"/>
    <w:uiPriority w:val="99"/>
    <w:unhideWhenUsed/>
    <w:rsid w:val="00134CF9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b">
    <w:name w:val="כניסה בגוף טקסט תו"/>
    <w:basedOn w:val="a3"/>
    <w:link w:val="afa"/>
    <w:uiPriority w:val="99"/>
    <w:rsid w:val="00134CF9"/>
    <w:rPr>
      <w:rFonts w:eastAsiaTheme="minorHAnsi" w:cs="Times New Roman"/>
      <w:sz w:val="24"/>
      <w:szCs w:val="24"/>
    </w:rPr>
  </w:style>
  <w:style w:type="paragraph" w:styleId="afc">
    <w:name w:val="annotation subject"/>
    <w:basedOn w:val="af2"/>
    <w:next w:val="af2"/>
    <w:link w:val="afd"/>
    <w:uiPriority w:val="99"/>
    <w:semiHidden/>
    <w:unhideWhenUsed/>
    <w:rsid w:val="00134CF9"/>
    <w:rPr>
      <w:b/>
      <w:bCs/>
    </w:rPr>
  </w:style>
  <w:style w:type="character" w:customStyle="1" w:styleId="afd">
    <w:name w:val="נושא הערה תו"/>
    <w:basedOn w:val="af3"/>
    <w:link w:val="afc"/>
    <w:uiPriority w:val="99"/>
    <w:semiHidden/>
    <w:rsid w:val="00134CF9"/>
    <w:rPr>
      <w:rFonts w:cs="David"/>
      <w:b/>
      <w:bCs/>
    </w:rPr>
  </w:style>
  <w:style w:type="paragraph" w:customStyle="1" w:styleId="afe">
    <w:name w:val="פסקה רגילה"/>
    <w:basedOn w:val="aff"/>
    <w:rsid w:val="00134CF9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f">
    <w:name w:val="Plain Text"/>
    <w:basedOn w:val="a2"/>
    <w:link w:val="aff0"/>
    <w:uiPriority w:val="99"/>
    <w:unhideWhenUsed/>
    <w:rsid w:val="00134CF9"/>
    <w:rPr>
      <w:rFonts w:ascii="Consolas" w:hAnsi="Consolas"/>
      <w:sz w:val="21"/>
      <w:szCs w:val="21"/>
    </w:rPr>
  </w:style>
  <w:style w:type="character" w:customStyle="1" w:styleId="aff0">
    <w:name w:val="טקסט רגיל תו"/>
    <w:basedOn w:val="a3"/>
    <w:link w:val="aff"/>
    <w:uiPriority w:val="99"/>
    <w:rsid w:val="00134CF9"/>
    <w:rPr>
      <w:rFonts w:ascii="Consolas" w:hAnsi="Consolas" w:cs="David"/>
      <w:sz w:val="21"/>
      <w:szCs w:val="21"/>
    </w:rPr>
  </w:style>
  <w:style w:type="paragraph" w:customStyle="1" w:styleId="aff1">
    <w:name w:val="שאלה"/>
    <w:basedOn w:val="a2"/>
    <w:link w:val="aff2"/>
    <w:qFormat/>
    <w:rsid w:val="00134CF9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2">
    <w:name w:val="שאלה תו"/>
    <w:basedOn w:val="a3"/>
    <w:link w:val="aff1"/>
    <w:rsid w:val="00134CF9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134CF9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134CF9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3"/>
    <w:locked/>
    <w:rsid w:val="00134CF9"/>
    <w:rPr>
      <w:rFonts w:ascii="Arial" w:hAnsi="Arial" w:cs="Arial"/>
    </w:rPr>
  </w:style>
  <w:style w:type="paragraph" w:customStyle="1" w:styleId="aff3">
    <w:name w:val="נספח"/>
    <w:basedOn w:val="a2"/>
    <w:link w:val="Char"/>
    <w:rsid w:val="00134CF9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134CF9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134CF9"/>
    <w:pPr>
      <w:spacing w:line="360" w:lineRule="auto"/>
      <w:jc w:val="both"/>
    </w:pPr>
    <w:rPr>
      <w:lang w:eastAsia="he-IL"/>
    </w:rPr>
  </w:style>
  <w:style w:type="paragraph" w:customStyle="1" w:styleId="12">
    <w:name w:val="1"/>
    <w:basedOn w:val="a2"/>
    <w:next w:val="a8"/>
    <w:rsid w:val="00134CF9"/>
    <w:pPr>
      <w:tabs>
        <w:tab w:val="center" w:pos="4153"/>
        <w:tab w:val="right" w:pos="8306"/>
      </w:tabs>
    </w:pPr>
    <w:rPr>
      <w:lang w:eastAsia="he-IL"/>
    </w:rPr>
  </w:style>
  <w:style w:type="paragraph" w:styleId="aff4">
    <w:name w:val="Revision"/>
    <w:hidden/>
    <w:uiPriority w:val="99"/>
    <w:semiHidden/>
    <w:rsid w:val="00134CF9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134CF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5">
    <w:name w:val="No Spacing"/>
    <w:uiPriority w:val="1"/>
    <w:qFormat/>
    <w:rsid w:val="00134CF9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134CF9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6">
    <w:name w:val="דף ראשון"/>
    <w:basedOn w:val="a2"/>
    <w:link w:val="Char0"/>
    <w:qFormat/>
    <w:rsid w:val="00134CF9"/>
    <w:pPr>
      <w:spacing w:after="120" w:line="360" w:lineRule="auto"/>
      <w:ind w:firstLine="27"/>
      <w:jc w:val="center"/>
    </w:pPr>
    <w:rPr>
      <w:rFonts w:ascii="Arial" w:eastAsiaTheme="minorEastAsia" w:hAnsi="Arial" w:cstheme="minorBidi"/>
      <w:noProof/>
      <w:sz w:val="28"/>
      <w:szCs w:val="28"/>
    </w:rPr>
  </w:style>
  <w:style w:type="paragraph" w:customStyle="1" w:styleId="aff7">
    <w:name w:val="מדינת ישראל"/>
    <w:basedOn w:val="a6"/>
    <w:link w:val="Char1"/>
    <w:qFormat/>
    <w:rsid w:val="00134CF9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דף ראשון Char"/>
    <w:basedOn w:val="a3"/>
    <w:link w:val="aff6"/>
    <w:rsid w:val="00134CF9"/>
    <w:rPr>
      <w:rFonts w:ascii="Arial" w:eastAsiaTheme="minorEastAsia" w:hAnsi="Arial" w:cstheme="minorBidi"/>
      <w:noProof/>
      <w:sz w:val="28"/>
      <w:szCs w:val="28"/>
    </w:rPr>
  </w:style>
  <w:style w:type="character" w:customStyle="1" w:styleId="Char1">
    <w:name w:val="מדינת ישראל Char"/>
    <w:basedOn w:val="a3"/>
    <w:link w:val="aff7"/>
    <w:rsid w:val="00134CF9"/>
    <w:rPr>
      <w:rFonts w:ascii="Arial" w:eastAsiaTheme="minorEastAsia" w:hAnsi="Arial" w:cstheme="minorBidi"/>
      <w:noProof/>
      <w:sz w:val="44"/>
      <w:szCs w:val="44"/>
    </w:rPr>
  </w:style>
  <w:style w:type="character" w:customStyle="1" w:styleId="aff8">
    <w:name w:val="הנדון תו"/>
    <w:basedOn w:val="a3"/>
    <w:link w:val="aff9"/>
    <w:locked/>
    <w:rsid w:val="00134CF9"/>
    <w:rPr>
      <w:b/>
      <w:bCs/>
    </w:rPr>
  </w:style>
  <w:style w:type="paragraph" w:customStyle="1" w:styleId="aff9">
    <w:name w:val="הנדון"/>
    <w:basedOn w:val="a2"/>
    <w:link w:val="aff8"/>
    <w:qFormat/>
    <w:rsid w:val="00134CF9"/>
    <w:pPr>
      <w:spacing w:line="276" w:lineRule="auto"/>
      <w:ind w:firstLine="567"/>
    </w:pPr>
    <w:rPr>
      <w:rFonts w:cs="Miriam"/>
      <w:b/>
      <w:bCs/>
      <w:sz w:val="20"/>
      <w:szCs w:val="20"/>
    </w:rPr>
  </w:style>
  <w:style w:type="paragraph" w:customStyle="1" w:styleId="affa">
    <w:name w:val="טקסט בסיסי"/>
    <w:uiPriority w:val="99"/>
    <w:rsid w:val="00134CF9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customStyle="1" w:styleId="affb">
    <w:name w:val="הנגשה כותרת משנה"/>
    <w:basedOn w:val="a2"/>
    <w:link w:val="affc"/>
    <w:qFormat/>
    <w:rsid w:val="00134CF9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c">
    <w:name w:val="הנגשה כותרת משנה תו"/>
    <w:basedOn w:val="a3"/>
    <w:link w:val="affb"/>
    <w:rsid w:val="00134CF9"/>
    <w:rPr>
      <w:rFonts w:ascii="Tahoma" w:hAnsi="Tahoma" w:cstheme="minorBidi"/>
      <w:b/>
      <w:bCs/>
      <w:sz w:val="40"/>
      <w:szCs w:val="32"/>
    </w:rPr>
  </w:style>
  <w:style w:type="table" w:customStyle="1" w:styleId="13">
    <w:name w:val="טקסט טבלה תחתונה1"/>
    <w:basedOn w:val="a4"/>
    <w:next w:val="af4"/>
    <w:rsid w:val="00134C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8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B174A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5F2293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22F30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17ED8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F2293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730949D76FB4525AB82ACFFFED2DB8A">
    <w:name w:val="2730949D76FB4525AB82ACFFFED2DB8A"/>
    <w:rsid w:val="005F2293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חת_53_2018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12 בפברואר 2018</DocumentCreateDateEnglish>
    <DocumentCreateDateHebrew xmlns="8f5b83e0-a1d3-486c-bd07-833a425c74af">כ"ז בשבט התשע"ח</DocumentCreateDateHebrew>
    <SubjectDocument xmlns="8f5b83e0-a1d3-486c-bd07-833a425c74af">שאלות והבהרות מכרז פומבי 14/2018 אבטחת מידע והגנה בסייבר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12/02/2018 08:26;03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53</CounterString>
    <LastLockUser xmlns="8f5b83e0-a1d3-486c-bd07-833a425c74af" xsi:nil="true"/>
    <LastCheckOutDate xmlns="8f5b83e0-a1d3-486c-bd07-833a425c74af">12/02/2018 08:26;14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2018-02-12T00:00:00+00:00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A7735478-DEEC-4A55-9DBF-16129115C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1275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2018-02-12T06:31:00Z</cp:lastPrinted>
  <dcterms:created xsi:type="dcterms:W3CDTF">2018-02-14T10:59:00Z</dcterms:created>
  <dcterms:modified xsi:type="dcterms:W3CDTF">2018-02-14T10:59:00Z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HT_53_2018</vt:lpwstr>
  </property>
</Properties>
</file>